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B761" w14:textId="624CC2EF" w:rsidR="07646FA9" w:rsidRDefault="07646FA9" w:rsidP="07646FA9">
      <w:pPr>
        <w:spacing w:after="0" w:line="240" w:lineRule="auto"/>
        <w:ind w:right="-19"/>
        <w:jc w:val="center"/>
        <w:rPr>
          <w:rFonts w:ascii="Georgia" w:eastAsia="Times New Roman" w:hAnsi="Georgia" w:cs="Calibri"/>
          <w:b/>
          <w:bCs/>
          <w:color w:val="000000" w:themeColor="text1"/>
          <w:sz w:val="36"/>
          <w:szCs w:val="36"/>
        </w:rPr>
      </w:pPr>
    </w:p>
    <w:p w14:paraId="3B0A85A8" w14:textId="203820A4" w:rsidR="001504C6" w:rsidRDefault="00AD10CF" w:rsidP="005E4B8D">
      <w:pPr>
        <w:spacing w:after="0" w:line="240" w:lineRule="auto"/>
        <w:ind w:right="-19"/>
        <w:jc w:val="center"/>
        <w:rPr>
          <w:rFonts w:ascii="Georgia" w:eastAsia="Times New Roman" w:hAnsi="Georgia" w:cs="Calibri"/>
          <w:b/>
          <w:bCs/>
          <w:color w:val="000000"/>
          <w:sz w:val="36"/>
          <w:szCs w:val="36"/>
        </w:rPr>
      </w:pPr>
      <w:r>
        <w:rPr>
          <w:rFonts w:ascii="Georgia" w:eastAsia="Times New Roman" w:hAnsi="Georgia" w:cs="Calibri"/>
          <w:b/>
          <w:bCs/>
          <w:color w:val="000000"/>
          <w:sz w:val="36"/>
          <w:szCs w:val="36"/>
        </w:rPr>
        <w:t>Mississippi Counseling Association Annual Conference</w:t>
      </w:r>
    </w:p>
    <w:p w14:paraId="36E03431" w14:textId="2E33B6F6" w:rsidR="005E4B8D" w:rsidRPr="005E4B8D" w:rsidRDefault="005E4B8D" w:rsidP="005E4B8D">
      <w:pPr>
        <w:spacing w:after="0" w:line="240" w:lineRule="auto"/>
        <w:ind w:right="-19"/>
        <w:jc w:val="center"/>
        <w:rPr>
          <w:rFonts w:ascii="Georgia" w:eastAsia="Times New Roman" w:hAnsi="Georgia" w:cs="Calibri"/>
          <w:bCs/>
          <w:color w:val="000000"/>
          <w:sz w:val="28"/>
          <w:szCs w:val="28"/>
        </w:rPr>
      </w:pPr>
      <w:r w:rsidRPr="005E4B8D">
        <w:rPr>
          <w:rFonts w:ascii="Georgia" w:eastAsia="Times New Roman" w:hAnsi="Georgia" w:cs="Calibri"/>
          <w:bCs/>
          <w:color w:val="000000"/>
          <w:sz w:val="28"/>
          <w:szCs w:val="28"/>
        </w:rPr>
        <w:t xml:space="preserve">November </w:t>
      </w:r>
      <w:r w:rsidR="00431533">
        <w:rPr>
          <w:rFonts w:ascii="Georgia" w:eastAsia="Times New Roman" w:hAnsi="Georgia" w:cs="Calibri"/>
          <w:bCs/>
          <w:color w:val="000000"/>
          <w:sz w:val="28"/>
          <w:szCs w:val="28"/>
        </w:rPr>
        <w:t>8</w:t>
      </w:r>
      <w:r w:rsidRPr="005E4B8D">
        <w:rPr>
          <w:rFonts w:ascii="Georgia" w:eastAsia="Times New Roman" w:hAnsi="Georgia" w:cs="Calibri"/>
          <w:bCs/>
          <w:color w:val="000000"/>
          <w:sz w:val="28"/>
          <w:szCs w:val="28"/>
        </w:rPr>
        <w:t>-1</w:t>
      </w:r>
      <w:r w:rsidR="00431533">
        <w:rPr>
          <w:rFonts w:ascii="Georgia" w:eastAsia="Times New Roman" w:hAnsi="Georgia" w:cs="Calibri"/>
          <w:bCs/>
          <w:color w:val="000000"/>
          <w:sz w:val="28"/>
          <w:szCs w:val="28"/>
        </w:rPr>
        <w:t>0</w:t>
      </w:r>
      <w:r w:rsidRPr="005E4B8D">
        <w:rPr>
          <w:rFonts w:ascii="Georgia" w:eastAsia="Times New Roman" w:hAnsi="Georgia" w:cs="Calibri"/>
          <w:bCs/>
          <w:color w:val="000000"/>
          <w:sz w:val="28"/>
          <w:szCs w:val="28"/>
        </w:rPr>
        <w:t>, 202</w:t>
      </w:r>
      <w:r w:rsidR="00431533">
        <w:rPr>
          <w:rFonts w:ascii="Georgia" w:eastAsia="Times New Roman" w:hAnsi="Georgia" w:cs="Calibri"/>
          <w:bCs/>
          <w:color w:val="000000"/>
          <w:sz w:val="28"/>
          <w:szCs w:val="28"/>
        </w:rPr>
        <w:t>3</w:t>
      </w:r>
    </w:p>
    <w:p w14:paraId="672A6659" w14:textId="27257D62" w:rsidR="005E4B8D" w:rsidRDefault="00431533" w:rsidP="005E4B8D">
      <w:pPr>
        <w:spacing w:after="0" w:line="240" w:lineRule="auto"/>
        <w:ind w:right="-19"/>
        <w:jc w:val="center"/>
        <w:rPr>
          <w:rFonts w:ascii="Georgia" w:eastAsia="Times New Roman" w:hAnsi="Georgia" w:cs="Calibri"/>
          <w:bCs/>
          <w:color w:val="000000"/>
          <w:sz w:val="28"/>
          <w:szCs w:val="28"/>
        </w:rPr>
      </w:pPr>
      <w:r>
        <w:rPr>
          <w:rFonts w:ascii="Georgia" w:eastAsia="Times New Roman" w:hAnsi="Georgia" w:cs="Calibri"/>
          <w:bCs/>
          <w:color w:val="000000"/>
          <w:sz w:val="28"/>
          <w:szCs w:val="28"/>
        </w:rPr>
        <w:t>Mississippi Gulf Coast Coliseum and Convention Center</w:t>
      </w:r>
    </w:p>
    <w:p w14:paraId="6447F0DD" w14:textId="2CAA18CE" w:rsidR="00431533" w:rsidRPr="005E4B8D" w:rsidRDefault="00431533" w:rsidP="005E4B8D">
      <w:pPr>
        <w:spacing w:after="0" w:line="240" w:lineRule="auto"/>
        <w:ind w:right="-19"/>
        <w:jc w:val="center"/>
        <w:rPr>
          <w:rFonts w:ascii="Georgia" w:eastAsia="Times New Roman" w:hAnsi="Georgia" w:cs="Calibri"/>
          <w:bCs/>
          <w:color w:val="000000"/>
          <w:sz w:val="28"/>
          <w:szCs w:val="28"/>
        </w:rPr>
      </w:pPr>
      <w:r>
        <w:rPr>
          <w:rFonts w:ascii="Georgia" w:eastAsia="Times New Roman" w:hAnsi="Georgia" w:cs="Calibri"/>
          <w:bCs/>
          <w:color w:val="000000"/>
          <w:sz w:val="28"/>
          <w:szCs w:val="28"/>
        </w:rPr>
        <w:t xml:space="preserve">Biloxi, MS </w:t>
      </w:r>
    </w:p>
    <w:p w14:paraId="6AB2C791" w14:textId="77777777" w:rsidR="005E4B8D" w:rsidRPr="005E4B8D" w:rsidRDefault="005E4B8D" w:rsidP="005E4B8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CALL FOR PROGRAMS</w:t>
      </w:r>
    </w:p>
    <w:p w14:paraId="5EC304D3" w14:textId="751F6E6E" w:rsidR="005E4B8D" w:rsidRPr="005E4B8D" w:rsidRDefault="005E4B8D" w:rsidP="005E4B8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5AA0">
        <w:rPr>
          <w:rFonts w:ascii="Calibri" w:eastAsia="Times New Roman" w:hAnsi="Calibri" w:cs="Calibri"/>
          <w:color w:val="000000"/>
          <w:sz w:val="32"/>
          <w:szCs w:val="32"/>
          <w:highlight w:val="yellow"/>
        </w:rPr>
        <w:t xml:space="preserve">Deadline:  </w:t>
      </w:r>
      <w:r w:rsidR="00395AA0" w:rsidRPr="00395AA0">
        <w:rPr>
          <w:rFonts w:ascii="Calibri" w:eastAsia="Times New Roman" w:hAnsi="Calibri" w:cs="Calibri"/>
          <w:color w:val="000000"/>
          <w:sz w:val="32"/>
          <w:szCs w:val="32"/>
          <w:highlight w:val="yellow"/>
        </w:rPr>
        <w:t>June 15</w:t>
      </w:r>
      <w:r w:rsidRPr="00395AA0">
        <w:rPr>
          <w:rFonts w:ascii="Calibri" w:eastAsia="Times New Roman" w:hAnsi="Calibri" w:cs="Calibri"/>
          <w:color w:val="000000"/>
          <w:sz w:val="32"/>
          <w:szCs w:val="32"/>
          <w:highlight w:val="yellow"/>
        </w:rPr>
        <w:t>, 202</w:t>
      </w:r>
      <w:r w:rsidR="00431533" w:rsidRPr="00395AA0">
        <w:rPr>
          <w:rFonts w:ascii="Calibri" w:eastAsia="Times New Roman" w:hAnsi="Calibri" w:cs="Calibri"/>
          <w:color w:val="000000"/>
          <w:sz w:val="32"/>
          <w:szCs w:val="32"/>
          <w:highlight w:val="yellow"/>
        </w:rPr>
        <w:t>3</w:t>
      </w:r>
    </w:p>
    <w:p w14:paraId="7E02AE46" w14:textId="7DBE6D15" w:rsidR="005E4B8D" w:rsidRPr="005E4B8D" w:rsidRDefault="005E4B8D" w:rsidP="005E4B8D">
      <w:pPr>
        <w:spacing w:after="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color w:val="000000"/>
          <w:sz w:val="24"/>
          <w:szCs w:val="24"/>
        </w:rPr>
        <w:t xml:space="preserve">Acceptance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Status returned by </w:t>
      </w:r>
      <w:r w:rsidR="00431533">
        <w:rPr>
          <w:rFonts w:ascii="Calibri" w:eastAsia="Times New Roman" w:hAnsi="Calibri" w:cs="Calibri"/>
          <w:color w:val="000000"/>
          <w:sz w:val="24"/>
          <w:szCs w:val="24"/>
        </w:rPr>
        <w:t>August 1</w:t>
      </w:r>
      <w:r>
        <w:rPr>
          <w:rFonts w:ascii="Calibri" w:eastAsia="Times New Roman" w:hAnsi="Calibri" w:cs="Calibri"/>
          <w:color w:val="000000"/>
          <w:sz w:val="24"/>
          <w:szCs w:val="24"/>
        </w:rPr>
        <w:t>, 202</w:t>
      </w:r>
      <w:r w:rsidR="00431533">
        <w:rPr>
          <w:rFonts w:ascii="Calibri" w:eastAsia="Times New Roman" w:hAnsi="Calibri" w:cs="Calibri"/>
          <w:color w:val="000000"/>
          <w:sz w:val="24"/>
          <w:szCs w:val="24"/>
        </w:rPr>
        <w:t>3</w:t>
      </w:r>
    </w:p>
    <w:p w14:paraId="0A37501D" w14:textId="77777777" w:rsidR="005E4B8D" w:rsidRPr="005E4B8D" w:rsidRDefault="005E4B8D" w:rsidP="005E4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42463" w14:textId="3593DB18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All conference presentation proposals</w:t>
      </w:r>
      <w:r w:rsidR="00A32BDE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must </w:t>
      </w:r>
      <w:r w:rsidR="00A32BDE"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be submitted</w:t>
      </w: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electronically </w:t>
      </w:r>
      <w:r w:rsidR="00A32BDE">
        <w:rPr>
          <w:rFonts w:ascii="Calibri" w:eastAsia="Times New Roman" w:hAnsi="Calibri" w:cs="Calibri"/>
          <w:color w:val="000000" w:themeColor="text1"/>
          <w:sz w:val="26"/>
          <w:szCs w:val="26"/>
        </w:rPr>
        <w:t>using this form</w:t>
      </w: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. Program proposals are encouraged to provide best practices and relevant research in the counseling profession. Incomplete applications will not be accepted. Presenters must have </w:t>
      </w:r>
      <w:r w:rsidRPr="07646FA9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>current MCA membership</w:t>
      </w: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and register for the conference. All presenters will be expected to </w:t>
      </w:r>
      <w:r w:rsidRPr="07646FA9">
        <w:rPr>
          <w:rFonts w:ascii="Calibri" w:eastAsia="Times New Roman" w:hAnsi="Calibri" w:cs="Calibri"/>
          <w:b/>
          <w:bCs/>
          <w:color w:val="000000" w:themeColor="text1"/>
          <w:sz w:val="26"/>
          <w:szCs w:val="26"/>
        </w:rPr>
        <w:t xml:space="preserve">present in person </w:t>
      </w: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as all presentations will take place on site.  A presentation cannot be used for sales of a product or services to be provided.</w:t>
      </w:r>
      <w:r w:rsidR="001060AA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 </w:t>
      </w:r>
    </w:p>
    <w:p w14:paraId="5DAB6C7B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3358CC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INFORMATION FOR PRESENTERS:</w:t>
      </w:r>
    </w:p>
    <w:p w14:paraId="02EB378F" w14:textId="1647C209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1D2C72" w14:textId="5FD92E5B" w:rsidR="005E4B8D" w:rsidRPr="005E4B8D" w:rsidRDefault="005E4B8D" w:rsidP="07646FA9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eastAsiaTheme="minorEastAsia"/>
          <w:color w:val="000000"/>
          <w:sz w:val="26"/>
          <w:szCs w:val="26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The </w:t>
      </w:r>
      <w:r w:rsidR="00A12581">
        <w:rPr>
          <w:rFonts w:ascii="Calibri" w:eastAsia="Times New Roman" w:hAnsi="Calibri" w:cs="Calibri"/>
          <w:color w:val="000000" w:themeColor="text1"/>
          <w:sz w:val="26"/>
          <w:szCs w:val="26"/>
        </w:rPr>
        <w:t xml:space="preserve">conference </w:t>
      </w: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program chairperson is responsible for:</w:t>
      </w:r>
    </w:p>
    <w:p w14:paraId="64D99355" w14:textId="1EF2F1CC" w:rsidR="005E4B8D" w:rsidRPr="001504C6" w:rsidRDefault="005E4B8D" w:rsidP="001504C6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504C6">
        <w:rPr>
          <w:rFonts w:ascii="Calibri" w:eastAsia="Times New Roman" w:hAnsi="Calibri" w:cs="Calibri"/>
          <w:color w:val="000000" w:themeColor="text1"/>
          <w:sz w:val="26"/>
          <w:szCs w:val="26"/>
        </w:rPr>
        <w:t>Coordinating the program</w:t>
      </w:r>
    </w:p>
    <w:p w14:paraId="368FFAB7" w14:textId="0EA1EA50" w:rsidR="00A12581" w:rsidRPr="00A32BDE" w:rsidRDefault="005E4B8D" w:rsidP="00A32BDE">
      <w:pPr>
        <w:pStyle w:val="ListParagraph"/>
        <w:numPr>
          <w:ilvl w:val="1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6"/>
          <w:szCs w:val="26"/>
        </w:rPr>
      </w:pPr>
      <w:r w:rsidRPr="001504C6">
        <w:rPr>
          <w:rFonts w:ascii="Calibri" w:eastAsia="Times New Roman" w:hAnsi="Calibri" w:cs="Calibri"/>
          <w:color w:val="000000" w:themeColor="text1"/>
          <w:sz w:val="26"/>
          <w:szCs w:val="26"/>
        </w:rPr>
        <w:t>Communicating details of accepted presentation (time, date, etc.)</w:t>
      </w:r>
      <w:r w:rsidR="00A12581" w:rsidRPr="00A32BDE">
        <w:rPr>
          <w:rFonts w:ascii="Calibri" w:eastAsia="Times New Roman" w:hAnsi="Calibri" w:cs="Calibri"/>
          <w:color w:val="000000"/>
          <w:sz w:val="26"/>
          <w:szCs w:val="26"/>
        </w:rPr>
        <w:t xml:space="preserve"> </w:t>
      </w:r>
    </w:p>
    <w:p w14:paraId="4BE28620" w14:textId="61681FB2" w:rsidR="00A12581" w:rsidRPr="00A12581" w:rsidRDefault="00A12581" w:rsidP="00A12581">
      <w:pPr>
        <w:pStyle w:val="ListParagraph"/>
        <w:numPr>
          <w:ilvl w:val="1"/>
          <w:numId w:val="6"/>
        </w:numPr>
        <w:spacing w:after="0" w:line="240" w:lineRule="auto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Communicating acceptance status by August 1, 2023.</w:t>
      </w:r>
    </w:p>
    <w:p w14:paraId="2ED44410" w14:textId="745AB627" w:rsidR="005E4B8D" w:rsidRPr="005E4B8D" w:rsidRDefault="005E4B8D" w:rsidP="07646FA9">
      <w:pPr>
        <w:pStyle w:val="ListParagraph"/>
        <w:numPr>
          <w:ilvl w:val="0"/>
          <w:numId w:val="1"/>
        </w:numPr>
        <w:spacing w:after="0" w:line="240" w:lineRule="auto"/>
        <w:ind w:right="640"/>
        <w:textAlignment w:val="baseline"/>
        <w:rPr>
          <w:rFonts w:eastAsiaTheme="minorEastAsia"/>
          <w:color w:val="000000"/>
          <w:sz w:val="26"/>
          <w:szCs w:val="26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Using content sessions to market commercial products is prohibited. </w:t>
      </w:r>
    </w:p>
    <w:p w14:paraId="1B6BD7C9" w14:textId="26D99D95" w:rsidR="005E4B8D" w:rsidRPr="005E4B8D" w:rsidRDefault="005E4B8D" w:rsidP="07646FA9">
      <w:pPr>
        <w:pStyle w:val="ListParagraph"/>
        <w:numPr>
          <w:ilvl w:val="0"/>
          <w:numId w:val="1"/>
        </w:numPr>
        <w:spacing w:after="0" w:line="240" w:lineRule="auto"/>
        <w:ind w:right="640"/>
        <w:textAlignment w:val="baseline"/>
        <w:rPr>
          <w:rFonts w:eastAsiaTheme="minorEastAsia"/>
          <w:color w:val="000000"/>
          <w:sz w:val="26"/>
          <w:szCs w:val="26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Presenters may submit no more than two proposals. </w:t>
      </w:r>
    </w:p>
    <w:p w14:paraId="1152739A" w14:textId="4060C74F" w:rsidR="005E4B8D" w:rsidRPr="005E4B8D" w:rsidRDefault="005E4B8D" w:rsidP="07646FA9">
      <w:pPr>
        <w:pStyle w:val="ListParagraph"/>
        <w:numPr>
          <w:ilvl w:val="0"/>
          <w:numId w:val="1"/>
        </w:numPr>
        <w:spacing w:after="0" w:line="240" w:lineRule="auto"/>
        <w:ind w:right="640"/>
        <w:textAlignment w:val="baseline"/>
        <w:rPr>
          <w:rFonts w:eastAsiaTheme="minorEastAsia"/>
          <w:color w:val="000000"/>
          <w:sz w:val="26"/>
          <w:szCs w:val="26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Co-presenter information must be included at the time of the proposal submission, and co-presenters must register for the conferenc</w:t>
      </w:r>
      <w:r w:rsidR="00A32BDE">
        <w:rPr>
          <w:rFonts w:ascii="Calibri" w:eastAsia="Times New Roman" w:hAnsi="Calibri" w:cs="Calibri"/>
          <w:color w:val="000000" w:themeColor="text1"/>
          <w:sz w:val="26"/>
          <w:szCs w:val="26"/>
        </w:rPr>
        <w:t>e</w:t>
      </w: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. Changes will not be made after the submission date.</w:t>
      </w:r>
    </w:p>
    <w:p w14:paraId="254DEF97" w14:textId="77777777" w:rsidR="005E4B8D" w:rsidRPr="005E4B8D" w:rsidRDefault="005E4B8D" w:rsidP="07646FA9">
      <w:pPr>
        <w:pStyle w:val="ListParagraph"/>
        <w:numPr>
          <w:ilvl w:val="0"/>
          <w:numId w:val="1"/>
        </w:numPr>
        <w:spacing w:after="0" w:line="240" w:lineRule="auto"/>
        <w:ind w:right="640"/>
        <w:textAlignment w:val="baseline"/>
        <w:rPr>
          <w:rFonts w:eastAsiaTheme="minorEastAsia"/>
          <w:color w:val="000000"/>
          <w:sz w:val="26"/>
          <w:szCs w:val="26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All lead presenters must be active members of Mississippi Counseling Association and register for the conference.</w:t>
      </w:r>
    </w:p>
    <w:p w14:paraId="4B1A040A" w14:textId="77777777" w:rsidR="005E4B8D" w:rsidRPr="005E4B8D" w:rsidRDefault="005E4B8D" w:rsidP="07646FA9">
      <w:pPr>
        <w:pStyle w:val="ListParagraph"/>
        <w:numPr>
          <w:ilvl w:val="0"/>
          <w:numId w:val="1"/>
        </w:numPr>
        <w:spacing w:after="0" w:line="240" w:lineRule="auto"/>
        <w:ind w:right="640"/>
        <w:textAlignment w:val="baseline"/>
        <w:rPr>
          <w:rFonts w:eastAsiaTheme="minorEastAsia"/>
          <w:color w:val="000000"/>
          <w:sz w:val="26"/>
          <w:szCs w:val="26"/>
        </w:rPr>
      </w:pPr>
      <w:r w:rsidRPr="07646FA9">
        <w:rPr>
          <w:rFonts w:ascii="Calibri" w:eastAsia="Times New Roman" w:hAnsi="Calibri" w:cs="Calibri"/>
          <w:color w:val="000000" w:themeColor="text1"/>
          <w:sz w:val="26"/>
          <w:szCs w:val="26"/>
        </w:rPr>
        <w:t>All presentations must use technology equipment provided by MCA. Please bring your presentation on a flash drive or memory stick.</w:t>
      </w:r>
    </w:p>
    <w:p w14:paraId="6A05A809" w14:textId="77777777" w:rsidR="005E4B8D" w:rsidRPr="005E4B8D" w:rsidRDefault="005E4B8D" w:rsidP="005E4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940162" w14:textId="31CEDCB1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The Lead Presenter must submit a one-page </w:t>
      </w:r>
      <w:r w:rsidR="00A32BDE" w:rsidRPr="005E4B8D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vitae</w:t>
      </w:r>
      <w:r w:rsidRPr="005E4B8D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 with this Call for Programs </w:t>
      </w:r>
      <w:r w:rsidR="00A32BDE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>for</w:t>
      </w:r>
      <w:r w:rsidRPr="005E4B8D">
        <w:rPr>
          <w:rFonts w:ascii="Calibri" w:eastAsia="Times New Roman" w:hAnsi="Calibri" w:cs="Calibri"/>
          <w:b/>
          <w:bCs/>
          <w:color w:val="0070C0"/>
          <w:sz w:val="28"/>
          <w:szCs w:val="28"/>
        </w:rPr>
        <w:t xml:space="preserve"> the proposal to be considered. </w:t>
      </w:r>
    </w:p>
    <w:p w14:paraId="5A39BBE3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69C211" w14:textId="77777777" w:rsidR="005E4B8D" w:rsidRPr="00580187" w:rsidRDefault="005E4B8D" w:rsidP="07646FA9">
      <w:pPr>
        <w:spacing w:after="0" w:line="240" w:lineRule="auto"/>
        <w:ind w:right="-659"/>
        <w:rPr>
          <w:rFonts w:ascii="Times New Roman" w:eastAsia="Times New Roman" w:hAnsi="Times New Roman" w:cs="Times New Roman"/>
          <w:sz w:val="36"/>
          <w:szCs w:val="36"/>
        </w:rPr>
      </w:pPr>
      <w:r w:rsidRPr="07646FA9">
        <w:rPr>
          <w:rFonts w:ascii="Calibri" w:eastAsia="Times New Roman" w:hAnsi="Calibri" w:cs="Calibri"/>
          <w:b/>
          <w:bCs/>
          <w:color w:val="C0504D"/>
          <w:sz w:val="36"/>
          <w:szCs w:val="36"/>
          <w:u w:val="single"/>
        </w:rPr>
        <w:t>SUBMIT PROPOSALS TO:</w:t>
      </w:r>
      <w:r w:rsidRPr="07646FA9">
        <w:rPr>
          <w:rFonts w:ascii="Calibri" w:eastAsia="Times New Roman" w:hAnsi="Calibri" w:cs="Calibri"/>
          <w:b/>
          <w:bCs/>
          <w:color w:val="C0504D"/>
          <w:sz w:val="36"/>
          <w:szCs w:val="36"/>
        </w:rPr>
        <w:t xml:space="preserve"> </w:t>
      </w:r>
      <w:r w:rsidR="00210E27" w:rsidRPr="07646FA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hyperlink r:id="rId6">
        <w:r w:rsidR="00580187" w:rsidRPr="07646FA9">
          <w:rPr>
            <w:rStyle w:val="Hyperlink"/>
            <w:rFonts w:ascii="Times New Roman" w:eastAsia="Times New Roman" w:hAnsi="Times New Roman" w:cs="Times New Roman"/>
            <w:sz w:val="36"/>
            <w:szCs w:val="36"/>
          </w:rPr>
          <w:t>mcacallforprograms@gmail.com</w:t>
        </w:r>
      </w:hyperlink>
      <w:r w:rsidR="00580187" w:rsidRPr="07646FA9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</w:p>
    <w:p w14:paraId="41C8F396" w14:textId="77777777" w:rsidR="005E4B8D" w:rsidRPr="005E4B8D" w:rsidRDefault="005E4B8D" w:rsidP="005E4B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E3D1D0" w14:textId="288928A7" w:rsidR="07646FA9" w:rsidRDefault="07646FA9" w:rsidP="07646F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3E4533" w14:textId="1E7AC414" w:rsidR="07646FA9" w:rsidRDefault="07646FA9" w:rsidP="07646F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3D3EC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932B98" w14:textId="77777777" w:rsidR="00806F57" w:rsidRDefault="00806F57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582072BB" w14:textId="6A6B5714" w:rsidR="005E4B8D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B781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 xml:space="preserve">TITLE OF PROGRAM:  </w:t>
      </w:r>
    </w:p>
    <w:p w14:paraId="32F88989" w14:textId="77777777" w:rsidR="00E57FB4" w:rsidRPr="003B781A" w:rsidRDefault="00E57FB4" w:rsidP="005E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C61688E" w14:textId="03C11C7F" w:rsidR="005E4B8D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3B781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LEARNING OBJECTIVES: (Please list three)</w:t>
      </w:r>
    </w:p>
    <w:p w14:paraId="226EF1CE" w14:textId="77777777" w:rsidR="00E57FB4" w:rsidRPr="003B781A" w:rsidRDefault="00E57FB4" w:rsidP="005E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1E4274A" w14:textId="77777777" w:rsidR="005E4B8D" w:rsidRPr="003B781A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1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PROGRAM RATIONALE (Maximum 300 words):</w:t>
      </w:r>
    </w:p>
    <w:p w14:paraId="35996F00" w14:textId="77777777" w:rsidR="00806F57" w:rsidRPr="003B781A" w:rsidRDefault="00806F57" w:rsidP="005E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7D16BA5" w14:textId="77777777" w:rsidR="005E4B8D" w:rsidRPr="003B781A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B781A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PROGRAM SUMMARY (Maximum 60 words):   </w:t>
      </w:r>
    </w:p>
    <w:p w14:paraId="44EAFD9C" w14:textId="77777777" w:rsidR="00580187" w:rsidRPr="00E57FB4" w:rsidRDefault="00580187" w:rsidP="005E4B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14:paraId="6CA02322" w14:textId="77777777" w:rsidR="005E4B8D" w:rsidRDefault="005E4B8D" w:rsidP="005E4B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</w:pPr>
      <w:r w:rsidRPr="005E4B8D">
        <w:rPr>
          <w:rFonts w:ascii="Calibri" w:eastAsia="Times New Roman" w:hAnsi="Calibri" w:cs="Calibri"/>
          <w:b/>
          <w:bCs/>
          <w:i/>
          <w:iCs/>
          <w:color w:val="000000"/>
          <w:sz w:val="36"/>
          <w:szCs w:val="36"/>
        </w:rPr>
        <w:t>All content sessions will be one hour.</w:t>
      </w:r>
    </w:p>
    <w:p w14:paraId="4B94D5A5" w14:textId="77777777" w:rsidR="005E4B8D" w:rsidRPr="00E57FB4" w:rsidRDefault="005E4B8D" w:rsidP="005E4B8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14:paraId="067F3D34" w14:textId="77777777" w:rsidR="005E4B8D" w:rsidRPr="002C0A77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Pl</w:t>
      </w:r>
      <w:r w:rsidR="00580187"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ease select tracks which apply to your presentation</w:t>
      </w: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:</w:t>
      </w:r>
    </w:p>
    <w:p w14:paraId="336A8ED5" w14:textId="7180C022" w:rsidR="005E4B8D" w:rsidRPr="002C0A77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(  </w:t>
      </w:r>
      <w:r w:rsidR="003B781A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 </w:t>
      </w: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) General—Relevant for all</w:t>
      </w:r>
    </w:p>
    <w:p w14:paraId="4455FFE6" w14:textId="77777777" w:rsidR="005E4B8D" w:rsidRPr="002C0A77" w:rsidRDefault="00210E27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(   </w:t>
      </w:r>
      <w:r w:rsidR="005E4B8D"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) Clinical Counseling  </w:t>
      </w:r>
    </w:p>
    <w:p w14:paraId="50282C58" w14:textId="77777777" w:rsidR="005E4B8D" w:rsidRPr="002C0A77" w:rsidRDefault="00210E27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(   </w:t>
      </w:r>
      <w:r w:rsidR="005E4B8D"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) School Counseling  </w:t>
      </w:r>
    </w:p>
    <w:p w14:paraId="125ED9D4" w14:textId="77777777" w:rsidR="00580187" w:rsidRPr="002C0A77" w:rsidRDefault="00580187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(   ) Telemental Health</w:t>
      </w:r>
      <w:r w:rsidR="001B3722"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 Counseling</w:t>
      </w:r>
    </w:p>
    <w:p w14:paraId="78A2F888" w14:textId="77777777" w:rsidR="005E4B8D" w:rsidRPr="002C0A77" w:rsidRDefault="00210E27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(   </w:t>
      </w:r>
      <w:r w:rsidR="005E4B8D"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) Counselor Educators and Supervisors  </w:t>
      </w:r>
    </w:p>
    <w:p w14:paraId="45C8AA8C" w14:textId="0D6BC2A8" w:rsidR="005E4B8D" w:rsidRPr="002C0A77" w:rsidRDefault="00210E27" w:rsidP="005E4B8D">
      <w:pPr>
        <w:spacing w:after="0" w:line="240" w:lineRule="auto"/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(   </w:t>
      </w:r>
      <w:r w:rsidR="005E4B8D"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 xml:space="preserve">) Play Therapy </w:t>
      </w:r>
    </w:p>
    <w:p w14:paraId="3DEEC669" w14:textId="65A73AE7" w:rsidR="005E4B8D" w:rsidRPr="005E4B8D" w:rsidRDefault="00431533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A77">
        <w:rPr>
          <w:rFonts w:ascii="Calibri" w:eastAsia="Times New Roman" w:hAnsi="Calibri" w:cs="Calibri"/>
          <w:b/>
          <w:bCs/>
          <w:iCs/>
          <w:color w:val="000000"/>
          <w:sz w:val="28"/>
          <w:szCs w:val="28"/>
        </w:rPr>
        <w:t>(   ) Ethics</w:t>
      </w:r>
    </w:p>
    <w:p w14:paraId="77AB6365" w14:textId="77777777" w:rsidR="00E57FB4" w:rsidRDefault="00E57FB4" w:rsidP="005E4B8D">
      <w:pPr>
        <w:spacing w:after="0" w:line="240" w:lineRule="auto"/>
        <w:ind w:right="-919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</w:pPr>
    </w:p>
    <w:p w14:paraId="6D53D749" w14:textId="2AC23657" w:rsidR="005E4B8D" w:rsidRPr="005E4B8D" w:rsidRDefault="00A12581" w:rsidP="005E4B8D">
      <w:pPr>
        <w:spacing w:after="0" w:line="240" w:lineRule="auto"/>
        <w:ind w:right="-9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 xml:space="preserve">LEAD PRESENTER </w:t>
      </w:r>
      <w:r w:rsidR="005E4B8D" w:rsidRPr="005E4B8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</w:rPr>
        <w:t>INFORMATION</w:t>
      </w:r>
    </w:p>
    <w:p w14:paraId="4101652C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01E324" w14:textId="74ABFA80" w:rsidR="005E4B8D" w:rsidRDefault="002C0A77" w:rsidP="005E4B8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6"/>
          <w:szCs w:val="26"/>
        </w:rPr>
      </w:pPr>
      <w:r>
        <w:rPr>
          <w:rFonts w:ascii="Calibri" w:eastAsia="Times New Roman" w:hAnsi="Calibri" w:cs="Calibri"/>
          <w:color w:val="000000"/>
          <w:sz w:val="26"/>
          <w:szCs w:val="26"/>
        </w:rPr>
        <w:t>The lead</w:t>
      </w:r>
      <w:r w:rsidR="00A12581">
        <w:rPr>
          <w:rFonts w:ascii="Calibri" w:eastAsia="Times New Roman" w:hAnsi="Calibri" w:cs="Calibri"/>
          <w:color w:val="000000"/>
          <w:sz w:val="26"/>
          <w:szCs w:val="26"/>
        </w:rPr>
        <w:t xml:space="preserve"> presenter</w:t>
      </w:r>
      <w:r w:rsidR="005E4B8D" w:rsidRPr="005E4B8D">
        <w:rPr>
          <w:rFonts w:ascii="Calibri" w:eastAsia="Times New Roman" w:hAnsi="Calibri" w:cs="Calibri"/>
          <w:color w:val="000000"/>
          <w:sz w:val="26"/>
          <w:szCs w:val="26"/>
        </w:rPr>
        <w:t xml:space="preserve"> must be a current MCA member and must be present during </w:t>
      </w:r>
      <w:r w:rsidRPr="005E4B8D">
        <w:rPr>
          <w:rFonts w:ascii="Calibri" w:eastAsia="Times New Roman" w:hAnsi="Calibri" w:cs="Calibri"/>
          <w:color w:val="000000"/>
          <w:sz w:val="26"/>
          <w:szCs w:val="26"/>
        </w:rPr>
        <w:t>the session</w:t>
      </w:r>
      <w:r w:rsidR="005E4B8D" w:rsidRPr="005E4B8D">
        <w:rPr>
          <w:rFonts w:ascii="Calibri" w:eastAsia="Times New Roman" w:hAnsi="Calibri" w:cs="Calibri"/>
          <w:color w:val="000000"/>
          <w:sz w:val="26"/>
          <w:szCs w:val="26"/>
        </w:rPr>
        <w:t xml:space="preserve">. Make sure you include all professional designations for presenter and for co-presenters. Only designations included </w:t>
      </w:r>
      <w:r w:rsidR="00A32BDE">
        <w:rPr>
          <w:rFonts w:ascii="Calibri" w:eastAsia="Times New Roman" w:hAnsi="Calibri" w:cs="Calibri"/>
          <w:color w:val="000000"/>
          <w:sz w:val="26"/>
          <w:szCs w:val="26"/>
        </w:rPr>
        <w:t>o</w:t>
      </w:r>
      <w:r w:rsidR="005E4B8D" w:rsidRPr="005E4B8D">
        <w:rPr>
          <w:rFonts w:ascii="Calibri" w:eastAsia="Times New Roman" w:hAnsi="Calibri" w:cs="Calibri"/>
          <w:color w:val="000000"/>
          <w:sz w:val="26"/>
          <w:szCs w:val="26"/>
        </w:rPr>
        <w:t xml:space="preserve">n this form will be listed </w:t>
      </w:r>
      <w:r w:rsidR="00A32BDE">
        <w:rPr>
          <w:rFonts w:ascii="Calibri" w:eastAsia="Times New Roman" w:hAnsi="Calibri" w:cs="Calibri"/>
          <w:color w:val="000000"/>
          <w:sz w:val="26"/>
          <w:szCs w:val="26"/>
        </w:rPr>
        <w:t>i</w:t>
      </w:r>
      <w:r w:rsidR="005E4B8D" w:rsidRPr="005E4B8D">
        <w:rPr>
          <w:rFonts w:ascii="Calibri" w:eastAsia="Times New Roman" w:hAnsi="Calibri" w:cs="Calibri"/>
          <w:color w:val="000000"/>
          <w:sz w:val="26"/>
          <w:szCs w:val="26"/>
        </w:rPr>
        <w:t>n the program.</w:t>
      </w:r>
    </w:p>
    <w:p w14:paraId="1530E233" w14:textId="77777777" w:rsidR="00A12581" w:rsidRPr="005E4B8D" w:rsidRDefault="00A12581" w:rsidP="005E4B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547DA5" w14:textId="6549D175" w:rsidR="003B781A" w:rsidRDefault="003B781A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Lead Presenter Information for Program:</w:t>
      </w:r>
    </w:p>
    <w:p w14:paraId="0E1DD190" w14:textId="77777777" w:rsidR="003B781A" w:rsidRDefault="003B781A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67551D85" w14:textId="4E64DA76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Name:  Institution/Organization:  </w:t>
      </w:r>
    </w:p>
    <w:p w14:paraId="23FA7A98" w14:textId="77777777" w:rsidR="005E4B8D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Address (Include City, State, &amp; Zip):  </w:t>
      </w:r>
    </w:p>
    <w:p w14:paraId="6400D7A1" w14:textId="77777777" w:rsidR="005E4B8D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Phone:  </w:t>
      </w:r>
    </w:p>
    <w:p w14:paraId="638E6E5C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Email Address:  </w:t>
      </w:r>
    </w:p>
    <w:p w14:paraId="4B99056E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0CA9CA" w14:textId="74CFA26C" w:rsidR="005E4B8D" w:rsidRDefault="005E4B8D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Co-Presenter Information for Program (list all co-presenters):</w:t>
      </w:r>
    </w:p>
    <w:p w14:paraId="5C970158" w14:textId="281B6D67" w:rsidR="003B781A" w:rsidRDefault="003B781A" w:rsidP="005E4B8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6D5EF675" w14:textId="77777777" w:rsidR="003B781A" w:rsidRPr="005E4B8D" w:rsidRDefault="003B781A" w:rsidP="003B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Name:  Institution/Organization:  </w:t>
      </w:r>
    </w:p>
    <w:p w14:paraId="6F21CB21" w14:textId="77777777" w:rsidR="003B781A" w:rsidRDefault="003B781A" w:rsidP="003B78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Address (Include City, State, &amp; Zip):  </w:t>
      </w:r>
    </w:p>
    <w:p w14:paraId="7E7AAF17" w14:textId="77777777" w:rsidR="003B781A" w:rsidRDefault="003B781A" w:rsidP="003B781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Phone:  </w:t>
      </w:r>
    </w:p>
    <w:p w14:paraId="439BFA2B" w14:textId="77777777" w:rsidR="003B781A" w:rsidRPr="005E4B8D" w:rsidRDefault="003B781A" w:rsidP="003B7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Email Address:  </w:t>
      </w:r>
    </w:p>
    <w:p w14:paraId="472961C0" w14:textId="77777777" w:rsidR="00A32BDE" w:rsidRDefault="00A32BDE" w:rsidP="005E4B8D">
      <w:pPr>
        <w:spacing w:after="0" w:line="240" w:lineRule="auto"/>
        <w:ind w:right="418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</w:p>
    <w:p w14:paraId="00694D2C" w14:textId="67F54372" w:rsidR="005E4B8D" w:rsidRPr="00B3686A" w:rsidRDefault="005E4B8D" w:rsidP="005E4B8D">
      <w:pPr>
        <w:spacing w:after="0" w:line="240" w:lineRule="auto"/>
        <w:ind w:right="418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 w:rsidRPr="00B368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*Graduate student proposal</w:t>
      </w:r>
      <w:r w:rsidR="002C0A77" w:rsidRPr="00B368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</w:t>
      </w:r>
      <w:r w:rsidRPr="00B368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must be supervised by </w:t>
      </w:r>
      <w:r w:rsidR="00D313FB" w:rsidRPr="00B368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the student’s</w:t>
      </w:r>
      <w:r w:rsidRPr="00B3686A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 xml:space="preserve"> advisor. </w:t>
      </w:r>
    </w:p>
    <w:p w14:paraId="517F8238" w14:textId="77777777" w:rsidR="00A12581" w:rsidRPr="005E4B8D" w:rsidRDefault="00A12581" w:rsidP="005E4B8D">
      <w:pPr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</w:p>
    <w:p w14:paraId="09807072" w14:textId="77777777" w:rsidR="005E4B8D" w:rsidRPr="005E4B8D" w:rsidRDefault="005E4B8D" w:rsidP="005E4B8D">
      <w:pPr>
        <w:spacing w:after="0" w:line="240" w:lineRule="auto"/>
        <w:ind w:right="418"/>
        <w:rPr>
          <w:rFonts w:ascii="Times New Roman" w:eastAsia="Times New Roman" w:hAnsi="Times New Roman" w:cs="Times New Roman"/>
          <w:sz w:val="24"/>
          <w:szCs w:val="24"/>
        </w:rPr>
      </w:pPr>
      <w:r w:rsidRPr="005E4B8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Signature of Supervising Faculty Advisor__________________________________</w:t>
      </w:r>
    </w:p>
    <w:p w14:paraId="1299C43A" w14:textId="77777777" w:rsidR="005E4B8D" w:rsidRPr="005E4B8D" w:rsidRDefault="005E4B8D" w:rsidP="005E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11675" w14:textId="77777777" w:rsidR="005E4B8D" w:rsidRPr="00B3686A" w:rsidRDefault="005E4B8D" w:rsidP="005E4B8D">
      <w:pPr>
        <w:spacing w:after="0" w:line="240" w:lineRule="auto"/>
        <w:ind w:left="446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</w:rPr>
        <w:t>MCA USE ONLY</w:t>
      </w:r>
    </w:p>
    <w:p w14:paraId="4DDBEF00" w14:textId="5AD45FE6" w:rsidR="009F6141" w:rsidRPr="00B3686A" w:rsidRDefault="005E4B8D" w:rsidP="00B3686A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Program #</w:t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Room Name &amp; Number</w:t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Date</w:t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Time    </w:t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="00B3686A"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ab/>
      </w:r>
      <w:r w:rsidRPr="00B3686A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Other</w:t>
      </w:r>
    </w:p>
    <w:sectPr w:rsidR="009F6141" w:rsidRPr="00B36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D62CF"/>
    <w:multiLevelType w:val="hybridMultilevel"/>
    <w:tmpl w:val="E5022434"/>
    <w:lvl w:ilvl="0" w:tplc="209A2DF6">
      <w:start w:val="1"/>
      <w:numFmt w:val="decimal"/>
      <w:lvlText w:val="%1."/>
      <w:lvlJc w:val="left"/>
      <w:pPr>
        <w:ind w:left="720" w:hanging="360"/>
      </w:pPr>
    </w:lvl>
    <w:lvl w:ilvl="1" w:tplc="B9A458C8">
      <w:start w:val="1"/>
      <w:numFmt w:val="lowerLetter"/>
      <w:lvlText w:val="%2."/>
      <w:lvlJc w:val="left"/>
      <w:pPr>
        <w:ind w:left="1440" w:hanging="360"/>
      </w:pPr>
    </w:lvl>
    <w:lvl w:ilvl="2" w:tplc="5CC8CA34">
      <w:start w:val="1"/>
      <w:numFmt w:val="lowerRoman"/>
      <w:lvlText w:val="%3."/>
      <w:lvlJc w:val="right"/>
      <w:pPr>
        <w:ind w:left="2160" w:hanging="180"/>
      </w:pPr>
    </w:lvl>
    <w:lvl w:ilvl="3" w:tplc="D8F81A80">
      <w:start w:val="1"/>
      <w:numFmt w:val="decimal"/>
      <w:lvlText w:val="%4."/>
      <w:lvlJc w:val="left"/>
      <w:pPr>
        <w:ind w:left="2880" w:hanging="360"/>
      </w:pPr>
    </w:lvl>
    <w:lvl w:ilvl="4" w:tplc="190ADBBC">
      <w:start w:val="1"/>
      <w:numFmt w:val="lowerLetter"/>
      <w:lvlText w:val="%5."/>
      <w:lvlJc w:val="left"/>
      <w:pPr>
        <w:ind w:left="3600" w:hanging="360"/>
      </w:pPr>
    </w:lvl>
    <w:lvl w:ilvl="5" w:tplc="33DA8CE6">
      <w:start w:val="1"/>
      <w:numFmt w:val="lowerRoman"/>
      <w:lvlText w:val="%6."/>
      <w:lvlJc w:val="right"/>
      <w:pPr>
        <w:ind w:left="4320" w:hanging="180"/>
      </w:pPr>
    </w:lvl>
    <w:lvl w:ilvl="6" w:tplc="C12ADDBA">
      <w:start w:val="1"/>
      <w:numFmt w:val="decimal"/>
      <w:lvlText w:val="%7."/>
      <w:lvlJc w:val="left"/>
      <w:pPr>
        <w:ind w:left="5040" w:hanging="360"/>
      </w:pPr>
    </w:lvl>
    <w:lvl w:ilvl="7" w:tplc="C76E59C0">
      <w:start w:val="1"/>
      <w:numFmt w:val="lowerLetter"/>
      <w:lvlText w:val="%8."/>
      <w:lvlJc w:val="left"/>
      <w:pPr>
        <w:ind w:left="5760" w:hanging="360"/>
      </w:pPr>
    </w:lvl>
    <w:lvl w:ilvl="8" w:tplc="8CDA0E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69E4"/>
    <w:multiLevelType w:val="hybridMultilevel"/>
    <w:tmpl w:val="55864A9E"/>
    <w:lvl w:ilvl="0" w:tplc="23222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7279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 w:tplc="64E07C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C8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C086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8AD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4852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1C9C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FCF6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F93EDD"/>
    <w:multiLevelType w:val="multilevel"/>
    <w:tmpl w:val="BF4EC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85532"/>
    <w:multiLevelType w:val="hybridMultilevel"/>
    <w:tmpl w:val="5C12B5FE"/>
    <w:lvl w:ilvl="0" w:tplc="66CE6342">
      <w:start w:val="1"/>
      <w:numFmt w:val="decimal"/>
      <w:lvlText w:val="%1."/>
      <w:lvlJc w:val="left"/>
      <w:pPr>
        <w:ind w:left="720" w:hanging="360"/>
      </w:pPr>
    </w:lvl>
    <w:lvl w:ilvl="1" w:tplc="4B3CBAA2">
      <w:start w:val="1"/>
      <w:numFmt w:val="lowerLetter"/>
      <w:lvlText w:val="%2."/>
      <w:lvlJc w:val="left"/>
      <w:pPr>
        <w:ind w:left="1440" w:hanging="360"/>
      </w:pPr>
    </w:lvl>
    <w:lvl w:ilvl="2" w:tplc="60A65164">
      <w:start w:val="1"/>
      <w:numFmt w:val="lowerRoman"/>
      <w:lvlText w:val="%3."/>
      <w:lvlJc w:val="right"/>
      <w:pPr>
        <w:ind w:left="2160" w:hanging="180"/>
      </w:pPr>
    </w:lvl>
    <w:lvl w:ilvl="3" w:tplc="E8EC3D1E">
      <w:start w:val="1"/>
      <w:numFmt w:val="decimal"/>
      <w:lvlText w:val="%4."/>
      <w:lvlJc w:val="left"/>
      <w:pPr>
        <w:ind w:left="2880" w:hanging="360"/>
      </w:pPr>
    </w:lvl>
    <w:lvl w:ilvl="4" w:tplc="20167152">
      <w:start w:val="1"/>
      <w:numFmt w:val="lowerLetter"/>
      <w:lvlText w:val="%5."/>
      <w:lvlJc w:val="left"/>
      <w:pPr>
        <w:ind w:left="3600" w:hanging="360"/>
      </w:pPr>
    </w:lvl>
    <w:lvl w:ilvl="5" w:tplc="E40C465C">
      <w:start w:val="1"/>
      <w:numFmt w:val="lowerRoman"/>
      <w:lvlText w:val="%6."/>
      <w:lvlJc w:val="right"/>
      <w:pPr>
        <w:ind w:left="4320" w:hanging="180"/>
      </w:pPr>
    </w:lvl>
    <w:lvl w:ilvl="6" w:tplc="C51E9958">
      <w:start w:val="1"/>
      <w:numFmt w:val="decimal"/>
      <w:lvlText w:val="%7."/>
      <w:lvlJc w:val="left"/>
      <w:pPr>
        <w:ind w:left="5040" w:hanging="360"/>
      </w:pPr>
    </w:lvl>
    <w:lvl w:ilvl="7" w:tplc="3E76A8A0">
      <w:start w:val="1"/>
      <w:numFmt w:val="lowerLetter"/>
      <w:lvlText w:val="%8."/>
      <w:lvlJc w:val="left"/>
      <w:pPr>
        <w:ind w:left="5760" w:hanging="360"/>
      </w:pPr>
    </w:lvl>
    <w:lvl w:ilvl="8" w:tplc="AE62572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900AC"/>
    <w:multiLevelType w:val="hybridMultilevel"/>
    <w:tmpl w:val="EAEE4B8A"/>
    <w:lvl w:ilvl="0" w:tplc="3DF2F808">
      <w:start w:val="1"/>
      <w:numFmt w:val="decimal"/>
      <w:lvlText w:val="%1."/>
      <w:lvlJc w:val="left"/>
      <w:pPr>
        <w:ind w:left="720" w:hanging="360"/>
      </w:pPr>
    </w:lvl>
    <w:lvl w:ilvl="1" w:tplc="CF6E66E8">
      <w:start w:val="1"/>
      <w:numFmt w:val="lowerLetter"/>
      <w:lvlText w:val="%2."/>
      <w:lvlJc w:val="left"/>
      <w:pPr>
        <w:ind w:left="1440" w:hanging="360"/>
      </w:pPr>
    </w:lvl>
    <w:lvl w:ilvl="2" w:tplc="73E0D3B6">
      <w:start w:val="1"/>
      <w:numFmt w:val="lowerRoman"/>
      <w:lvlText w:val="%3."/>
      <w:lvlJc w:val="right"/>
      <w:pPr>
        <w:ind w:left="2160" w:hanging="180"/>
      </w:pPr>
    </w:lvl>
    <w:lvl w:ilvl="3" w:tplc="9348A644">
      <w:start w:val="1"/>
      <w:numFmt w:val="decimal"/>
      <w:lvlText w:val="%4."/>
      <w:lvlJc w:val="left"/>
      <w:pPr>
        <w:ind w:left="2880" w:hanging="360"/>
      </w:pPr>
    </w:lvl>
    <w:lvl w:ilvl="4" w:tplc="32E4CDFE">
      <w:start w:val="1"/>
      <w:numFmt w:val="lowerLetter"/>
      <w:lvlText w:val="%5."/>
      <w:lvlJc w:val="left"/>
      <w:pPr>
        <w:ind w:left="3600" w:hanging="360"/>
      </w:pPr>
    </w:lvl>
    <w:lvl w:ilvl="5" w:tplc="16E494A6">
      <w:start w:val="1"/>
      <w:numFmt w:val="lowerRoman"/>
      <w:lvlText w:val="%6."/>
      <w:lvlJc w:val="right"/>
      <w:pPr>
        <w:ind w:left="4320" w:hanging="180"/>
      </w:pPr>
    </w:lvl>
    <w:lvl w:ilvl="6" w:tplc="48183FD2">
      <w:start w:val="1"/>
      <w:numFmt w:val="decimal"/>
      <w:lvlText w:val="%7."/>
      <w:lvlJc w:val="left"/>
      <w:pPr>
        <w:ind w:left="5040" w:hanging="360"/>
      </w:pPr>
    </w:lvl>
    <w:lvl w:ilvl="7" w:tplc="ADE22866">
      <w:start w:val="1"/>
      <w:numFmt w:val="lowerLetter"/>
      <w:lvlText w:val="%8."/>
      <w:lvlJc w:val="left"/>
      <w:pPr>
        <w:ind w:left="5760" w:hanging="360"/>
      </w:pPr>
    </w:lvl>
    <w:lvl w:ilvl="8" w:tplc="3CF4CF0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82B31"/>
    <w:multiLevelType w:val="hybridMultilevel"/>
    <w:tmpl w:val="4B42A146"/>
    <w:lvl w:ilvl="0" w:tplc="30CA1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54A5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42D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6AC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7C10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FE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628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A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CA19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87655"/>
    <w:multiLevelType w:val="hybridMultilevel"/>
    <w:tmpl w:val="FCBECEBA"/>
    <w:lvl w:ilvl="0" w:tplc="6ED2EBFC">
      <w:start w:val="1"/>
      <w:numFmt w:val="decimal"/>
      <w:lvlText w:val="%1."/>
      <w:lvlJc w:val="left"/>
      <w:pPr>
        <w:ind w:left="720" w:hanging="360"/>
      </w:pPr>
    </w:lvl>
    <w:lvl w:ilvl="1" w:tplc="DC82FD40">
      <w:start w:val="1"/>
      <w:numFmt w:val="lowerLetter"/>
      <w:lvlText w:val="%2."/>
      <w:lvlJc w:val="left"/>
      <w:pPr>
        <w:ind w:left="1440" w:hanging="360"/>
      </w:pPr>
    </w:lvl>
    <w:lvl w:ilvl="2" w:tplc="44C240CA">
      <w:start w:val="1"/>
      <w:numFmt w:val="lowerRoman"/>
      <w:lvlText w:val="%3."/>
      <w:lvlJc w:val="right"/>
      <w:pPr>
        <w:ind w:left="2160" w:hanging="180"/>
      </w:pPr>
    </w:lvl>
    <w:lvl w:ilvl="3" w:tplc="D9181952">
      <w:start w:val="1"/>
      <w:numFmt w:val="decimal"/>
      <w:lvlText w:val="%4."/>
      <w:lvlJc w:val="left"/>
      <w:pPr>
        <w:ind w:left="2880" w:hanging="360"/>
      </w:pPr>
    </w:lvl>
    <w:lvl w:ilvl="4" w:tplc="AD9E0FEA">
      <w:start w:val="1"/>
      <w:numFmt w:val="lowerLetter"/>
      <w:lvlText w:val="%5."/>
      <w:lvlJc w:val="left"/>
      <w:pPr>
        <w:ind w:left="3600" w:hanging="360"/>
      </w:pPr>
    </w:lvl>
    <w:lvl w:ilvl="5" w:tplc="DD7C8674">
      <w:start w:val="1"/>
      <w:numFmt w:val="lowerRoman"/>
      <w:lvlText w:val="%6."/>
      <w:lvlJc w:val="right"/>
      <w:pPr>
        <w:ind w:left="4320" w:hanging="180"/>
      </w:pPr>
    </w:lvl>
    <w:lvl w:ilvl="6" w:tplc="91C81560">
      <w:start w:val="1"/>
      <w:numFmt w:val="decimal"/>
      <w:lvlText w:val="%7."/>
      <w:lvlJc w:val="left"/>
      <w:pPr>
        <w:ind w:left="5040" w:hanging="360"/>
      </w:pPr>
    </w:lvl>
    <w:lvl w:ilvl="7" w:tplc="6D387628">
      <w:start w:val="1"/>
      <w:numFmt w:val="lowerLetter"/>
      <w:lvlText w:val="%8."/>
      <w:lvlJc w:val="left"/>
      <w:pPr>
        <w:ind w:left="5760" w:hanging="360"/>
      </w:pPr>
    </w:lvl>
    <w:lvl w:ilvl="8" w:tplc="63DC6908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064541">
    <w:abstractNumId w:val="6"/>
  </w:num>
  <w:num w:numId="2" w16cid:durableId="539782939">
    <w:abstractNumId w:val="4"/>
  </w:num>
  <w:num w:numId="3" w16cid:durableId="838273806">
    <w:abstractNumId w:val="0"/>
  </w:num>
  <w:num w:numId="4" w16cid:durableId="141623839">
    <w:abstractNumId w:val="3"/>
  </w:num>
  <w:num w:numId="5" w16cid:durableId="84618101">
    <w:abstractNumId w:val="1"/>
  </w:num>
  <w:num w:numId="6" w16cid:durableId="1112212026">
    <w:abstractNumId w:val="1"/>
  </w:num>
  <w:num w:numId="7" w16cid:durableId="727921858">
    <w:abstractNumId w:val="5"/>
    <w:lvlOverride w:ilvl="0">
      <w:lvl w:ilvl="0" w:tplc="30CA1994">
        <w:numFmt w:val="decimal"/>
        <w:lvlText w:val="%1."/>
        <w:lvlJc w:val="left"/>
      </w:lvl>
    </w:lvlOverride>
  </w:num>
  <w:num w:numId="8" w16cid:durableId="1385329617">
    <w:abstractNumId w:val="5"/>
    <w:lvlOverride w:ilvl="0">
      <w:lvl w:ilvl="0" w:tplc="30CA1994">
        <w:numFmt w:val="decimal"/>
        <w:lvlText w:val="%1."/>
        <w:lvlJc w:val="left"/>
      </w:lvl>
    </w:lvlOverride>
  </w:num>
  <w:num w:numId="9" w16cid:durableId="1069234314">
    <w:abstractNumId w:val="5"/>
    <w:lvlOverride w:ilvl="0">
      <w:lvl w:ilvl="0" w:tplc="30CA1994">
        <w:numFmt w:val="decimal"/>
        <w:lvlText w:val="%1."/>
        <w:lvlJc w:val="left"/>
      </w:lvl>
    </w:lvlOverride>
  </w:num>
  <w:num w:numId="10" w16cid:durableId="2002153730">
    <w:abstractNumId w:val="5"/>
    <w:lvlOverride w:ilvl="0">
      <w:lvl w:ilvl="0" w:tplc="30CA1994">
        <w:numFmt w:val="decimal"/>
        <w:lvlText w:val="%1."/>
        <w:lvlJc w:val="left"/>
      </w:lvl>
    </w:lvlOverride>
  </w:num>
  <w:num w:numId="11" w16cid:durableId="1822842387">
    <w:abstractNumId w:val="5"/>
    <w:lvlOverride w:ilvl="0">
      <w:lvl w:ilvl="0" w:tplc="30CA1994">
        <w:numFmt w:val="decimal"/>
        <w:lvlText w:val="%1."/>
        <w:lvlJc w:val="left"/>
      </w:lvl>
    </w:lvlOverride>
  </w:num>
  <w:num w:numId="12" w16cid:durableId="461114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B8D"/>
    <w:rsid w:val="001060AA"/>
    <w:rsid w:val="001504C6"/>
    <w:rsid w:val="001B3722"/>
    <w:rsid w:val="00210E27"/>
    <w:rsid w:val="002C0A77"/>
    <w:rsid w:val="00395AA0"/>
    <w:rsid w:val="003B781A"/>
    <w:rsid w:val="00431533"/>
    <w:rsid w:val="00580187"/>
    <w:rsid w:val="005E4B8D"/>
    <w:rsid w:val="00806F57"/>
    <w:rsid w:val="008C606F"/>
    <w:rsid w:val="009F6141"/>
    <w:rsid w:val="00A12581"/>
    <w:rsid w:val="00A32BDE"/>
    <w:rsid w:val="00AD10CF"/>
    <w:rsid w:val="00B3686A"/>
    <w:rsid w:val="00D313FB"/>
    <w:rsid w:val="00E57FB4"/>
    <w:rsid w:val="063D92AE"/>
    <w:rsid w:val="07646FA9"/>
    <w:rsid w:val="16B95DA8"/>
    <w:rsid w:val="17F7745F"/>
    <w:rsid w:val="1B8CCECB"/>
    <w:rsid w:val="251A88B4"/>
    <w:rsid w:val="4C9899E8"/>
    <w:rsid w:val="4E346A49"/>
    <w:rsid w:val="4F203FB6"/>
    <w:rsid w:val="5F3E5106"/>
    <w:rsid w:val="6AABA34F"/>
    <w:rsid w:val="70D71CD4"/>
    <w:rsid w:val="7978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2EF03"/>
  <w15:chartTrackingRefBased/>
  <w15:docId w15:val="{9A3B7E64-EB1A-4F96-AD8E-F2D9AF13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4B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acallforprogram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E49DA-A479-4FC5-87D0-7F8373B9C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Juawice McCormick</dc:creator>
  <cp:keywords/>
  <dc:description/>
  <cp:lastModifiedBy>lparker5969@gmail.com</cp:lastModifiedBy>
  <cp:revision>2</cp:revision>
  <dcterms:created xsi:type="dcterms:W3CDTF">2023-06-01T18:08:00Z</dcterms:created>
  <dcterms:modified xsi:type="dcterms:W3CDTF">2023-06-01T18:08:00Z</dcterms:modified>
</cp:coreProperties>
</file>